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91" w:rsidRDefault="007650C8" w:rsidP="003B12F8">
      <w:pPr>
        <w:jc w:val="center"/>
        <w:rPr>
          <w:rFonts w:ascii="Comic Sans MS" w:hAnsi="Comic Sans MS"/>
          <w:sz w:val="32"/>
          <w:szCs w:val="32"/>
          <w:u w:val="single"/>
        </w:rPr>
      </w:pPr>
      <w:r>
        <w:rPr>
          <w:rFonts w:ascii="Comic Sans MS" w:hAnsi="Comic Sans MS"/>
          <w:sz w:val="32"/>
          <w:szCs w:val="32"/>
          <w:u w:val="single"/>
        </w:rPr>
        <w:t>Parental C</w:t>
      </w:r>
      <w:r w:rsidR="00660D91">
        <w:rPr>
          <w:rFonts w:ascii="Comic Sans MS" w:hAnsi="Comic Sans MS"/>
          <w:sz w:val="32"/>
          <w:szCs w:val="32"/>
          <w:u w:val="single"/>
        </w:rPr>
        <w:t>opy</w:t>
      </w:r>
    </w:p>
    <w:p w:rsidR="00660D91" w:rsidRDefault="00660D91" w:rsidP="003B12F8">
      <w:pPr>
        <w:jc w:val="center"/>
        <w:rPr>
          <w:rFonts w:ascii="Comic Sans MS" w:hAnsi="Comic Sans MS"/>
          <w:sz w:val="32"/>
          <w:szCs w:val="32"/>
          <w:u w:val="single"/>
        </w:rPr>
      </w:pPr>
    </w:p>
    <w:p w:rsidR="003B12F8" w:rsidRDefault="00660D91" w:rsidP="003B12F8">
      <w:pPr>
        <w:jc w:val="center"/>
        <w:rPr>
          <w:rFonts w:ascii="Comic Sans MS" w:hAnsi="Comic Sans MS"/>
          <w:sz w:val="32"/>
          <w:szCs w:val="32"/>
          <w:u w:val="single"/>
        </w:rPr>
      </w:pPr>
      <w:r>
        <w:rPr>
          <w:rFonts w:ascii="Comic Sans MS" w:hAnsi="Comic Sans MS"/>
          <w:sz w:val="32"/>
          <w:szCs w:val="32"/>
          <w:u w:val="single"/>
        </w:rPr>
        <w:t xml:space="preserve">Safeguarding &amp; </w:t>
      </w:r>
      <w:r w:rsidR="003B12F8" w:rsidRPr="00B51244">
        <w:rPr>
          <w:rFonts w:ascii="Comic Sans MS" w:hAnsi="Comic Sans MS"/>
          <w:sz w:val="32"/>
          <w:szCs w:val="32"/>
          <w:u w:val="single"/>
        </w:rPr>
        <w:t>Child Protection Policy</w:t>
      </w:r>
      <w:r w:rsidR="009F6571">
        <w:rPr>
          <w:rFonts w:ascii="Comic Sans MS" w:hAnsi="Comic Sans MS"/>
          <w:sz w:val="32"/>
          <w:szCs w:val="32"/>
          <w:u w:val="single"/>
        </w:rPr>
        <w:t xml:space="preserve"> – </w:t>
      </w:r>
      <w:proofErr w:type="spellStart"/>
      <w:r w:rsidR="009F6571">
        <w:rPr>
          <w:rFonts w:ascii="Comic Sans MS" w:hAnsi="Comic Sans MS"/>
          <w:sz w:val="32"/>
          <w:szCs w:val="32"/>
          <w:u w:val="single"/>
        </w:rPr>
        <w:t>Ballysillan</w:t>
      </w:r>
      <w:proofErr w:type="spellEnd"/>
      <w:r w:rsidR="009F6571">
        <w:rPr>
          <w:rFonts w:ascii="Comic Sans MS" w:hAnsi="Comic Sans MS"/>
          <w:sz w:val="32"/>
          <w:szCs w:val="32"/>
          <w:u w:val="single"/>
        </w:rPr>
        <w:t xml:space="preserve"> P.S</w:t>
      </w:r>
    </w:p>
    <w:p w:rsidR="003B12F8" w:rsidRPr="00A52570" w:rsidRDefault="003B12F8" w:rsidP="003B12F8">
      <w:pPr>
        <w:rPr>
          <w:rFonts w:ascii="Comic Sans MS" w:hAnsi="Comic Sans MS"/>
          <w:sz w:val="24"/>
          <w:szCs w:val="24"/>
        </w:rPr>
      </w:pPr>
      <w:r w:rsidRPr="00A52570">
        <w:rPr>
          <w:rFonts w:ascii="Comic Sans MS" w:hAnsi="Comic Sans MS"/>
          <w:sz w:val="24"/>
          <w:szCs w:val="24"/>
        </w:rPr>
        <w:t xml:space="preserve">We in </w:t>
      </w:r>
      <w:proofErr w:type="spellStart"/>
      <w:r w:rsidRPr="00A52570">
        <w:rPr>
          <w:rFonts w:ascii="Comic Sans MS" w:hAnsi="Comic Sans MS"/>
          <w:sz w:val="24"/>
          <w:szCs w:val="24"/>
        </w:rPr>
        <w:t>Ballysillan</w:t>
      </w:r>
      <w:proofErr w:type="spellEnd"/>
      <w:r w:rsidRPr="00A52570">
        <w:rPr>
          <w:rFonts w:ascii="Comic Sans MS" w:hAnsi="Comic Sans MS"/>
          <w:sz w:val="24"/>
          <w:szCs w:val="24"/>
        </w:rPr>
        <w:t xml:space="preserve"> Primary School have a primary responsibility for the care, welfare and safety of the pupils in our charge, and we will carry out this duty through our pastoral care policy, which aims to provide a caring, supportive and safe environment, valuing individuals for their unique talents and abilities, in which all our young people can learn and develop to their full potential. One way in which we seek to protect our pupils is by helping them to recognise unwelcome behaviour in others and acquire the confidence and skills they need to keep themselves safe.</w:t>
      </w:r>
    </w:p>
    <w:p w:rsidR="003B12F8" w:rsidRPr="00A52570" w:rsidRDefault="003B12F8" w:rsidP="003B12F8">
      <w:pPr>
        <w:rPr>
          <w:rFonts w:ascii="Comic Sans MS" w:hAnsi="Comic Sans MS"/>
          <w:sz w:val="24"/>
          <w:szCs w:val="24"/>
        </w:rPr>
      </w:pPr>
      <w:r w:rsidRPr="00A52570">
        <w:rPr>
          <w:rFonts w:ascii="Comic Sans MS" w:hAnsi="Comic Sans MS"/>
          <w:sz w:val="24"/>
          <w:szCs w:val="24"/>
        </w:rPr>
        <w:t>All our staff and volunteers have been subject to appropriate back-round checks. The staff of our school has</w:t>
      </w:r>
      <w:r>
        <w:rPr>
          <w:rFonts w:ascii="Comic Sans MS" w:hAnsi="Comic Sans MS"/>
          <w:sz w:val="24"/>
          <w:szCs w:val="24"/>
        </w:rPr>
        <w:t xml:space="preserve"> also adopted a Code of Conduct</w:t>
      </w:r>
      <w:r w:rsidRPr="00A52570">
        <w:rPr>
          <w:rFonts w:ascii="Comic Sans MS" w:hAnsi="Comic Sans MS"/>
          <w:sz w:val="24"/>
          <w:szCs w:val="24"/>
        </w:rPr>
        <w:t xml:space="preserve"> for ou</w:t>
      </w:r>
      <w:r>
        <w:rPr>
          <w:rFonts w:ascii="Comic Sans MS" w:hAnsi="Comic Sans MS"/>
          <w:sz w:val="24"/>
          <w:szCs w:val="24"/>
        </w:rPr>
        <w:t xml:space="preserve">r behaviour towards pupils. </w:t>
      </w:r>
    </w:p>
    <w:p w:rsidR="003B12F8" w:rsidRPr="00A52570" w:rsidRDefault="003B12F8" w:rsidP="003B12F8">
      <w:pPr>
        <w:rPr>
          <w:rFonts w:ascii="Comic Sans MS" w:hAnsi="Comic Sans MS"/>
          <w:sz w:val="24"/>
          <w:szCs w:val="24"/>
        </w:rPr>
      </w:pPr>
      <w:r w:rsidRPr="00A52570">
        <w:rPr>
          <w:rFonts w:ascii="Comic Sans MS" w:hAnsi="Comic Sans MS"/>
          <w:sz w:val="24"/>
          <w:szCs w:val="24"/>
        </w:rPr>
        <w:t>The purpose of the following procedures on Child Protection</w:t>
      </w:r>
      <w:r>
        <w:rPr>
          <w:rFonts w:ascii="Comic Sans MS" w:hAnsi="Comic Sans MS"/>
          <w:sz w:val="24"/>
          <w:szCs w:val="24"/>
        </w:rPr>
        <w:t xml:space="preserve"> and Safe Guarding</w:t>
      </w:r>
      <w:r w:rsidRPr="00A52570">
        <w:rPr>
          <w:rFonts w:ascii="Comic Sans MS" w:hAnsi="Comic Sans MS"/>
          <w:sz w:val="24"/>
          <w:szCs w:val="24"/>
        </w:rPr>
        <w:t xml:space="preserve"> is to protect our pupils by ensuring that everyone who works in our school – teachers, non-teaching staff and volunteers – has clear guidance on the action which is required where abuse or neglect of a child is suspected. The overriding concern of all caring adults must be the care, welfare and safety of the child and the welfare of each child is our paramount consideration. The problem of child abuse will not be ignored by anyone who works in our school, and we know that some forms of child abuse are also a criminal offence.</w:t>
      </w:r>
    </w:p>
    <w:p w:rsidR="003B12F8" w:rsidRPr="00002AEA" w:rsidRDefault="003B12F8" w:rsidP="003B12F8">
      <w:pPr>
        <w:rPr>
          <w:rFonts w:ascii="Comic Sans MS" w:hAnsi="Comic Sans MS"/>
          <w:sz w:val="24"/>
          <w:szCs w:val="24"/>
          <w:u w:val="single"/>
        </w:rPr>
      </w:pPr>
    </w:p>
    <w:p w:rsidR="003B12F8" w:rsidRPr="00002AEA" w:rsidRDefault="003B12F8" w:rsidP="003B12F8">
      <w:pPr>
        <w:jc w:val="center"/>
        <w:rPr>
          <w:rFonts w:ascii="Comic Sans MS" w:hAnsi="Comic Sans MS"/>
          <w:sz w:val="28"/>
          <w:szCs w:val="28"/>
          <w:u w:val="single"/>
        </w:rPr>
      </w:pPr>
      <w:r w:rsidRPr="00002AEA">
        <w:rPr>
          <w:rFonts w:ascii="Comic Sans MS" w:hAnsi="Comic Sans MS"/>
          <w:b/>
          <w:sz w:val="28"/>
          <w:szCs w:val="28"/>
          <w:u w:val="single"/>
        </w:rPr>
        <w:t>The Safe Guarding team</w:t>
      </w:r>
    </w:p>
    <w:p w:rsidR="003B12F8" w:rsidRDefault="00367542" w:rsidP="003B12F8">
      <w:pPr>
        <w:rPr>
          <w:rFonts w:ascii="Comic Sans MS" w:hAnsi="Comic Sans MS"/>
          <w:sz w:val="24"/>
          <w:szCs w:val="24"/>
        </w:rPr>
      </w:pPr>
      <w:r>
        <w:rPr>
          <w:rFonts w:ascii="Comic Sans MS" w:hAnsi="Comic Sans MS"/>
          <w:sz w:val="24"/>
          <w:szCs w:val="24"/>
        </w:rPr>
        <w:t>Mrs Catherine Davidson</w:t>
      </w:r>
      <w:r w:rsidR="00002AEA">
        <w:rPr>
          <w:rFonts w:ascii="Comic Sans MS" w:hAnsi="Comic Sans MS"/>
          <w:sz w:val="24"/>
          <w:szCs w:val="24"/>
        </w:rPr>
        <w:t xml:space="preserve"> </w:t>
      </w:r>
      <w:r w:rsidR="00002AEA">
        <w:rPr>
          <w:rFonts w:ascii="Comic Sans MS" w:hAnsi="Comic Sans MS"/>
          <w:sz w:val="24"/>
          <w:szCs w:val="24"/>
        </w:rPr>
        <w:t xml:space="preserve">(Acting Principal) </w:t>
      </w:r>
      <w:r w:rsidR="003B12F8">
        <w:rPr>
          <w:rFonts w:ascii="Comic Sans MS" w:hAnsi="Comic Sans MS"/>
          <w:sz w:val="24"/>
          <w:szCs w:val="24"/>
        </w:rPr>
        <w:t>is the Designated Teacher (DT)</w:t>
      </w:r>
    </w:p>
    <w:p w:rsidR="003B12F8" w:rsidRDefault="00002AEA" w:rsidP="003B12F8">
      <w:pPr>
        <w:rPr>
          <w:rFonts w:ascii="Comic Sans MS" w:hAnsi="Comic Sans MS"/>
          <w:sz w:val="24"/>
          <w:szCs w:val="24"/>
        </w:rPr>
      </w:pPr>
      <w:r>
        <w:rPr>
          <w:rFonts w:ascii="Comic Sans MS" w:hAnsi="Comic Sans MS"/>
          <w:sz w:val="24"/>
          <w:szCs w:val="24"/>
        </w:rPr>
        <w:t>Mrs Catherine Chambers</w:t>
      </w:r>
      <w:r w:rsidR="00411575">
        <w:rPr>
          <w:rFonts w:ascii="Comic Sans MS" w:hAnsi="Comic Sans MS"/>
          <w:sz w:val="24"/>
          <w:szCs w:val="24"/>
        </w:rPr>
        <w:t xml:space="preserve"> </w:t>
      </w:r>
      <w:r w:rsidR="007650C8">
        <w:rPr>
          <w:rFonts w:ascii="Comic Sans MS" w:hAnsi="Comic Sans MS"/>
          <w:sz w:val="24"/>
          <w:szCs w:val="24"/>
        </w:rPr>
        <w:t>is the Deputy Designated T</w:t>
      </w:r>
      <w:r w:rsidR="003B12F8" w:rsidRPr="00A52570">
        <w:rPr>
          <w:rFonts w:ascii="Comic Sans MS" w:hAnsi="Comic Sans MS"/>
          <w:sz w:val="24"/>
          <w:szCs w:val="24"/>
        </w:rPr>
        <w:t>eacher</w:t>
      </w:r>
      <w:r w:rsidR="003B12F8">
        <w:rPr>
          <w:rFonts w:ascii="Comic Sans MS" w:hAnsi="Comic Sans MS"/>
          <w:sz w:val="24"/>
          <w:szCs w:val="24"/>
        </w:rPr>
        <w:t xml:space="preserve"> (DDT)</w:t>
      </w:r>
    </w:p>
    <w:p w:rsidR="003B12F8" w:rsidRPr="007650C8" w:rsidRDefault="003B12F8" w:rsidP="003B12F8">
      <w:r>
        <w:rPr>
          <w:rFonts w:ascii="Comic Sans MS" w:hAnsi="Comic Sans MS"/>
          <w:sz w:val="24"/>
          <w:szCs w:val="24"/>
        </w:rPr>
        <w:t xml:space="preserve">Mrs </w:t>
      </w:r>
      <w:proofErr w:type="spellStart"/>
      <w:r>
        <w:rPr>
          <w:rFonts w:ascii="Comic Sans MS" w:hAnsi="Comic Sans MS"/>
          <w:sz w:val="24"/>
          <w:szCs w:val="24"/>
        </w:rPr>
        <w:t>A</w:t>
      </w:r>
      <w:r w:rsidR="007650C8">
        <w:rPr>
          <w:rFonts w:ascii="Comic Sans MS" w:hAnsi="Comic Sans MS"/>
          <w:sz w:val="24"/>
          <w:szCs w:val="24"/>
        </w:rPr>
        <w:t>nite</w:t>
      </w:r>
      <w:proofErr w:type="spellEnd"/>
      <w:r>
        <w:rPr>
          <w:rFonts w:ascii="Comic Sans MS" w:hAnsi="Comic Sans MS"/>
          <w:sz w:val="24"/>
          <w:szCs w:val="24"/>
        </w:rPr>
        <w:t xml:space="preserve"> Cheadle is the Board of Governors representative for Child Protection.</w:t>
      </w:r>
      <w:r w:rsidRPr="004958C6">
        <w:t xml:space="preserve"> </w:t>
      </w:r>
    </w:p>
    <w:p w:rsidR="005E24E7" w:rsidRDefault="005E24E7" w:rsidP="003B12F8">
      <w:pPr>
        <w:rPr>
          <w:rFonts w:ascii="Comic Sans MS" w:hAnsi="Comic Sans MS"/>
          <w:sz w:val="24"/>
          <w:szCs w:val="24"/>
        </w:rPr>
      </w:pPr>
    </w:p>
    <w:p w:rsidR="003B12F8" w:rsidRPr="005E24E7" w:rsidRDefault="003B12F8" w:rsidP="005E24E7">
      <w:pPr>
        <w:jc w:val="center"/>
        <w:rPr>
          <w:rFonts w:ascii="Comic Sans MS" w:hAnsi="Comic Sans MS"/>
          <w:b/>
          <w:sz w:val="32"/>
          <w:szCs w:val="32"/>
          <w:u w:val="single"/>
        </w:rPr>
      </w:pPr>
      <w:r w:rsidRPr="004E0382">
        <w:rPr>
          <w:rFonts w:ascii="Comic Sans MS" w:hAnsi="Comic Sans MS"/>
          <w:b/>
          <w:sz w:val="32"/>
          <w:szCs w:val="32"/>
          <w:u w:val="single"/>
        </w:rPr>
        <w:lastRenderedPageBreak/>
        <w:t xml:space="preserve">Role of the </w:t>
      </w:r>
      <w:r>
        <w:rPr>
          <w:rFonts w:ascii="Comic Sans MS" w:hAnsi="Comic Sans MS"/>
          <w:b/>
          <w:sz w:val="32"/>
          <w:szCs w:val="32"/>
          <w:u w:val="single"/>
        </w:rPr>
        <w:t>Safe Guarding Team</w:t>
      </w:r>
    </w:p>
    <w:p w:rsidR="003B12F8" w:rsidRPr="004E0382" w:rsidRDefault="003B12F8" w:rsidP="003B12F8">
      <w:pPr>
        <w:rPr>
          <w:rFonts w:ascii="Comic Sans MS" w:hAnsi="Comic Sans MS"/>
          <w:sz w:val="24"/>
          <w:szCs w:val="24"/>
        </w:rPr>
      </w:pPr>
      <w:r w:rsidRPr="004E0382">
        <w:rPr>
          <w:rFonts w:ascii="Comic Sans MS" w:hAnsi="Comic Sans MS"/>
          <w:sz w:val="24"/>
          <w:szCs w:val="24"/>
        </w:rPr>
        <w:t>The Belfast Education and Library Board consider that the ultimate responsibility lies with the Board of Governors and the Princi</w:t>
      </w:r>
      <w:r>
        <w:rPr>
          <w:rFonts w:ascii="Comic Sans MS" w:hAnsi="Comic Sans MS"/>
          <w:sz w:val="24"/>
          <w:szCs w:val="24"/>
        </w:rPr>
        <w:t>pal to ensure that all staff are</w:t>
      </w:r>
      <w:r w:rsidRPr="004E0382">
        <w:rPr>
          <w:rFonts w:ascii="Comic Sans MS" w:hAnsi="Comic Sans MS"/>
          <w:sz w:val="24"/>
          <w:szCs w:val="24"/>
        </w:rPr>
        <w:t xml:space="preserve"> aware of the Board’s procedures.</w:t>
      </w:r>
    </w:p>
    <w:p w:rsidR="003B12F8" w:rsidRPr="004E0382" w:rsidRDefault="003B12F8" w:rsidP="003B12F8">
      <w:pPr>
        <w:rPr>
          <w:rFonts w:ascii="Comic Sans MS" w:hAnsi="Comic Sans MS"/>
          <w:sz w:val="24"/>
          <w:szCs w:val="24"/>
        </w:rPr>
      </w:pPr>
      <w:r>
        <w:rPr>
          <w:rFonts w:ascii="Comic Sans MS" w:hAnsi="Comic Sans MS"/>
          <w:sz w:val="24"/>
          <w:szCs w:val="24"/>
        </w:rPr>
        <w:t>The Safe Guarding Team are responsible</w:t>
      </w:r>
      <w:r w:rsidRPr="004E0382">
        <w:rPr>
          <w:rFonts w:ascii="Comic Sans MS" w:hAnsi="Comic Sans MS"/>
          <w:sz w:val="24"/>
          <w:szCs w:val="24"/>
        </w:rPr>
        <w:t xml:space="preserve"> for – </w:t>
      </w:r>
    </w:p>
    <w:p w:rsidR="003B12F8" w:rsidRPr="004E0382" w:rsidRDefault="003B12F8" w:rsidP="003B12F8">
      <w:pPr>
        <w:rPr>
          <w:rFonts w:ascii="Comic Sans MS" w:hAnsi="Comic Sans MS"/>
          <w:sz w:val="24"/>
          <w:szCs w:val="24"/>
        </w:rPr>
      </w:pPr>
      <w:r w:rsidRPr="004E0382">
        <w:rPr>
          <w:rFonts w:ascii="Comic Sans MS" w:hAnsi="Comic Sans MS"/>
          <w:sz w:val="24"/>
          <w:szCs w:val="24"/>
        </w:rPr>
        <w:t>1.</w:t>
      </w:r>
      <w:r w:rsidRPr="004E0382">
        <w:rPr>
          <w:rFonts w:ascii="Comic Sans MS" w:hAnsi="Comic Sans MS"/>
          <w:sz w:val="24"/>
          <w:szCs w:val="24"/>
        </w:rPr>
        <w:tab/>
        <w:t xml:space="preserve">Ensuring that all teaching and ancillary staff whether full-time or part-time, or temporary, is aware of the </w:t>
      </w:r>
      <w:r>
        <w:rPr>
          <w:rFonts w:ascii="Comic Sans MS" w:hAnsi="Comic Sans MS"/>
          <w:sz w:val="24"/>
          <w:szCs w:val="24"/>
        </w:rPr>
        <w:t>Child Protection Policy and</w:t>
      </w:r>
      <w:r w:rsidRPr="004E0382">
        <w:rPr>
          <w:rFonts w:ascii="Comic Sans MS" w:hAnsi="Comic Sans MS"/>
          <w:sz w:val="24"/>
          <w:szCs w:val="24"/>
        </w:rPr>
        <w:t xml:space="preserve"> procedures</w:t>
      </w:r>
      <w:r>
        <w:rPr>
          <w:rFonts w:ascii="Comic Sans MS" w:hAnsi="Comic Sans MS"/>
          <w:sz w:val="24"/>
          <w:szCs w:val="24"/>
        </w:rPr>
        <w:t xml:space="preserve"> to follow if a child makes a disclosure or they have a concern about a child</w:t>
      </w:r>
      <w:r w:rsidRPr="004E0382">
        <w:rPr>
          <w:rFonts w:ascii="Comic Sans MS" w:hAnsi="Comic Sans MS"/>
          <w:sz w:val="24"/>
          <w:szCs w:val="24"/>
        </w:rPr>
        <w:t>.</w:t>
      </w:r>
    </w:p>
    <w:p w:rsidR="003B12F8" w:rsidRPr="004E0382" w:rsidRDefault="003B12F8" w:rsidP="003B12F8">
      <w:pPr>
        <w:rPr>
          <w:rFonts w:ascii="Comic Sans MS" w:hAnsi="Comic Sans MS"/>
          <w:sz w:val="24"/>
          <w:szCs w:val="24"/>
        </w:rPr>
      </w:pPr>
      <w:r w:rsidRPr="004E0382">
        <w:rPr>
          <w:rFonts w:ascii="Comic Sans MS" w:hAnsi="Comic Sans MS"/>
          <w:sz w:val="24"/>
          <w:szCs w:val="24"/>
        </w:rPr>
        <w:t>2.</w:t>
      </w:r>
      <w:r w:rsidRPr="004E0382">
        <w:rPr>
          <w:rFonts w:ascii="Comic Sans MS" w:hAnsi="Comic Sans MS"/>
          <w:sz w:val="24"/>
          <w:szCs w:val="24"/>
        </w:rPr>
        <w:tab/>
        <w:t xml:space="preserve"> </w:t>
      </w:r>
      <w:r>
        <w:rPr>
          <w:rFonts w:ascii="Comic Sans MS" w:hAnsi="Comic Sans MS"/>
          <w:sz w:val="24"/>
          <w:szCs w:val="24"/>
        </w:rPr>
        <w:t xml:space="preserve">Reporting </w:t>
      </w:r>
      <w:r w:rsidRPr="004E0382">
        <w:rPr>
          <w:rFonts w:ascii="Comic Sans MS" w:hAnsi="Comic Sans MS"/>
          <w:sz w:val="24"/>
          <w:szCs w:val="24"/>
        </w:rPr>
        <w:t xml:space="preserve">suspected child abuse to the appropriate Social Services Officer and the </w:t>
      </w:r>
      <w:r w:rsidR="003D68D7">
        <w:rPr>
          <w:rFonts w:ascii="Comic Sans MS" w:hAnsi="Comic Sans MS"/>
          <w:sz w:val="24"/>
          <w:szCs w:val="24"/>
        </w:rPr>
        <w:t>EA</w:t>
      </w:r>
      <w:r>
        <w:rPr>
          <w:rFonts w:ascii="Comic Sans MS" w:hAnsi="Comic Sans MS"/>
          <w:sz w:val="24"/>
          <w:szCs w:val="24"/>
        </w:rPr>
        <w:t>’s</w:t>
      </w:r>
      <w:r w:rsidRPr="004E0382">
        <w:rPr>
          <w:rFonts w:ascii="Comic Sans MS" w:hAnsi="Comic Sans MS"/>
          <w:sz w:val="24"/>
          <w:szCs w:val="24"/>
        </w:rPr>
        <w:t xml:space="preserve"> Designated Officer.</w:t>
      </w:r>
    </w:p>
    <w:p w:rsidR="003B12F8" w:rsidRDefault="003B12F8" w:rsidP="003B12F8">
      <w:pPr>
        <w:rPr>
          <w:rFonts w:ascii="Comic Sans MS" w:hAnsi="Comic Sans MS"/>
          <w:sz w:val="24"/>
          <w:szCs w:val="24"/>
        </w:rPr>
      </w:pPr>
      <w:r w:rsidRPr="004E0382">
        <w:rPr>
          <w:rFonts w:ascii="Comic Sans MS" w:hAnsi="Comic Sans MS"/>
          <w:sz w:val="24"/>
          <w:szCs w:val="24"/>
        </w:rPr>
        <w:t>3.</w:t>
      </w:r>
      <w:r w:rsidRPr="004E0382">
        <w:rPr>
          <w:rFonts w:ascii="Comic Sans MS" w:hAnsi="Comic Sans MS"/>
          <w:sz w:val="24"/>
          <w:szCs w:val="24"/>
        </w:rPr>
        <w:tab/>
        <w:t>Ensuring that the Principal, Teachers and the School’s Education Welfare Officer are kept aware of children ‘Looked After</w:t>
      </w:r>
      <w:r>
        <w:rPr>
          <w:rFonts w:ascii="Comic Sans MS" w:hAnsi="Comic Sans MS"/>
          <w:sz w:val="24"/>
          <w:szCs w:val="24"/>
        </w:rPr>
        <w:t xml:space="preserve"> Children’ (LAC)</w:t>
      </w:r>
      <w:r w:rsidRPr="004E0382">
        <w:rPr>
          <w:rFonts w:ascii="Comic Sans MS" w:hAnsi="Comic Sans MS"/>
          <w:sz w:val="24"/>
          <w:szCs w:val="24"/>
        </w:rPr>
        <w:t xml:space="preserve"> or on the Child Protection Register.</w:t>
      </w:r>
    </w:p>
    <w:p w:rsidR="003B12F8" w:rsidRDefault="003B12F8" w:rsidP="003B12F8">
      <w:pPr>
        <w:rPr>
          <w:rFonts w:ascii="Comic Sans MS" w:hAnsi="Comic Sans MS"/>
          <w:sz w:val="24"/>
          <w:szCs w:val="24"/>
        </w:rPr>
      </w:pPr>
      <w:r>
        <w:rPr>
          <w:rFonts w:ascii="Comic Sans MS" w:hAnsi="Comic Sans MS"/>
          <w:sz w:val="24"/>
          <w:szCs w:val="24"/>
        </w:rPr>
        <w:t xml:space="preserve">4.        Ensuring that the children at </w:t>
      </w:r>
      <w:proofErr w:type="spellStart"/>
      <w:r>
        <w:rPr>
          <w:rFonts w:ascii="Comic Sans MS" w:hAnsi="Comic Sans MS"/>
          <w:sz w:val="24"/>
          <w:szCs w:val="24"/>
        </w:rPr>
        <w:t>Ballysillan</w:t>
      </w:r>
      <w:proofErr w:type="spellEnd"/>
      <w:r>
        <w:rPr>
          <w:rFonts w:ascii="Comic Sans MS" w:hAnsi="Comic Sans MS"/>
          <w:sz w:val="24"/>
          <w:szCs w:val="24"/>
        </w:rPr>
        <w:t xml:space="preserve"> Primary School know how to make a disclosure and who to speak to in school when they have concerns.</w:t>
      </w:r>
    </w:p>
    <w:p w:rsidR="003B12F8" w:rsidRPr="008B5616" w:rsidRDefault="003B12F8" w:rsidP="003B12F8">
      <w:pPr>
        <w:pStyle w:val="ListParagraph"/>
        <w:jc w:val="center"/>
        <w:rPr>
          <w:rFonts w:ascii="Comic Sans MS" w:hAnsi="Comic Sans MS"/>
          <w:b/>
          <w:sz w:val="28"/>
          <w:szCs w:val="28"/>
          <w:u w:val="single"/>
        </w:rPr>
      </w:pPr>
      <w:r w:rsidRPr="008B5616">
        <w:rPr>
          <w:rFonts w:ascii="Comic Sans MS" w:hAnsi="Comic Sans MS"/>
          <w:b/>
          <w:sz w:val="28"/>
          <w:szCs w:val="28"/>
          <w:u w:val="single"/>
        </w:rPr>
        <w:t xml:space="preserve">Procedures for reporting </w:t>
      </w:r>
    </w:p>
    <w:p w:rsidR="003B12F8" w:rsidRDefault="003B12F8" w:rsidP="003B12F8">
      <w:pPr>
        <w:pStyle w:val="ListParagraph"/>
        <w:rPr>
          <w:rFonts w:ascii="Comic Sans MS" w:hAnsi="Comic Sans MS"/>
          <w:b/>
          <w:i/>
          <w:sz w:val="28"/>
          <w:szCs w:val="28"/>
          <w:u w:val="single"/>
        </w:rPr>
      </w:pPr>
    </w:p>
    <w:p w:rsidR="003B12F8" w:rsidRDefault="003B12F8" w:rsidP="003B12F8">
      <w:pPr>
        <w:pStyle w:val="ListParagraph"/>
        <w:rPr>
          <w:rFonts w:ascii="Comic Sans MS" w:hAnsi="Comic Sans MS"/>
          <w:sz w:val="24"/>
          <w:szCs w:val="24"/>
        </w:rPr>
      </w:pPr>
      <w:r w:rsidRPr="008B5616">
        <w:rPr>
          <w:rFonts w:ascii="Comic Sans MS" w:hAnsi="Comic Sans MS"/>
          <w:sz w:val="24"/>
          <w:szCs w:val="24"/>
        </w:rPr>
        <w:t xml:space="preserve">All children </w:t>
      </w:r>
      <w:r>
        <w:rPr>
          <w:rFonts w:ascii="Comic Sans MS" w:hAnsi="Comic Sans MS"/>
          <w:sz w:val="24"/>
          <w:szCs w:val="24"/>
        </w:rPr>
        <w:t xml:space="preserve">in </w:t>
      </w:r>
      <w:proofErr w:type="spellStart"/>
      <w:r>
        <w:rPr>
          <w:rFonts w:ascii="Comic Sans MS" w:hAnsi="Comic Sans MS"/>
          <w:sz w:val="24"/>
          <w:szCs w:val="24"/>
        </w:rPr>
        <w:t>Ballysillan</w:t>
      </w:r>
      <w:proofErr w:type="spellEnd"/>
      <w:r>
        <w:rPr>
          <w:rFonts w:ascii="Comic Sans MS" w:hAnsi="Comic Sans MS"/>
          <w:sz w:val="24"/>
          <w:szCs w:val="24"/>
        </w:rPr>
        <w:t xml:space="preserve"> Primary are aware of “Bubble Time”.  This is where the children go and speak to the “Safe Guarding Teachers” eit</w:t>
      </w:r>
      <w:r w:rsidR="007650C8">
        <w:rPr>
          <w:rFonts w:ascii="Comic Sans MS" w:hAnsi="Comic Sans MS"/>
          <w:sz w:val="24"/>
          <w:szCs w:val="24"/>
        </w:rPr>
        <w:t>her Mrs Davidson</w:t>
      </w:r>
      <w:r w:rsidR="00002AEA">
        <w:rPr>
          <w:rFonts w:ascii="Comic Sans MS" w:hAnsi="Comic Sans MS"/>
          <w:sz w:val="24"/>
          <w:szCs w:val="24"/>
        </w:rPr>
        <w:t xml:space="preserve"> or Mrs Chambers</w:t>
      </w:r>
      <w:r>
        <w:rPr>
          <w:rFonts w:ascii="Comic Sans MS" w:hAnsi="Comic Sans MS"/>
          <w:sz w:val="24"/>
          <w:szCs w:val="24"/>
        </w:rPr>
        <w:t xml:space="preserve"> if they feel sad, worried, have problems at home they want to talk about, or anything else they wish to share.</w:t>
      </w:r>
    </w:p>
    <w:p w:rsidR="003B12F8" w:rsidRDefault="003B12F8" w:rsidP="003B12F8">
      <w:pPr>
        <w:pStyle w:val="ListParagraph"/>
        <w:rPr>
          <w:rFonts w:ascii="Comic Sans MS" w:hAnsi="Comic Sans MS"/>
          <w:sz w:val="24"/>
          <w:szCs w:val="24"/>
        </w:rPr>
      </w:pPr>
      <w:r>
        <w:rPr>
          <w:rFonts w:ascii="Comic Sans MS" w:hAnsi="Comic Sans MS"/>
          <w:sz w:val="24"/>
          <w:szCs w:val="24"/>
        </w:rPr>
        <w:t xml:space="preserve">Each class, through circle time have discussed these feelings and the children know that they can ask at any time to have “Bubble Time”. </w:t>
      </w:r>
    </w:p>
    <w:p w:rsidR="003F7A06" w:rsidRPr="005E24E7" w:rsidRDefault="003B12F8" w:rsidP="005E24E7">
      <w:pPr>
        <w:pStyle w:val="ListParagraph"/>
        <w:rPr>
          <w:rFonts w:ascii="Comic Sans MS" w:hAnsi="Comic Sans MS"/>
          <w:sz w:val="24"/>
          <w:szCs w:val="24"/>
        </w:rPr>
      </w:pPr>
      <w:r>
        <w:rPr>
          <w:rFonts w:ascii="Comic Sans MS" w:hAnsi="Comic Sans MS"/>
          <w:sz w:val="24"/>
          <w:szCs w:val="24"/>
        </w:rPr>
        <w:t>The issues that may be raised during “Bubble Time” may be solved within the classroom or by speaking to parents directly.  However,</w:t>
      </w:r>
      <w:r w:rsidR="003D68D7">
        <w:rPr>
          <w:rFonts w:ascii="Comic Sans MS" w:hAnsi="Comic Sans MS"/>
          <w:sz w:val="24"/>
          <w:szCs w:val="24"/>
        </w:rPr>
        <w:t xml:space="preserve"> it is up to the Safe Guarding T</w:t>
      </w:r>
      <w:r>
        <w:rPr>
          <w:rFonts w:ascii="Comic Sans MS" w:hAnsi="Comic Sans MS"/>
          <w:sz w:val="24"/>
          <w:szCs w:val="24"/>
        </w:rPr>
        <w:t xml:space="preserve">eam to use their training to decide if further action is needed involve outside agencies.  </w:t>
      </w:r>
    </w:p>
    <w:p w:rsidR="003B12F8" w:rsidRDefault="003B12F8" w:rsidP="003B12F8">
      <w:pPr>
        <w:pStyle w:val="ListParagraph"/>
        <w:rPr>
          <w:rFonts w:ascii="Comic Sans MS" w:hAnsi="Comic Sans MS"/>
          <w:sz w:val="24"/>
          <w:szCs w:val="24"/>
        </w:rPr>
      </w:pPr>
      <w:r w:rsidRPr="004958C6">
        <w:rPr>
          <w:rFonts w:ascii="Comic Sans MS" w:hAnsi="Comic Sans MS"/>
          <w:sz w:val="24"/>
          <w:szCs w:val="24"/>
        </w:rPr>
        <w:t xml:space="preserve">It should be noted that information given to </w:t>
      </w:r>
      <w:r w:rsidR="003D68D7">
        <w:rPr>
          <w:rFonts w:ascii="Comic Sans MS" w:hAnsi="Comic Sans MS"/>
          <w:sz w:val="24"/>
          <w:szCs w:val="24"/>
        </w:rPr>
        <w:t>the S</w:t>
      </w:r>
      <w:r>
        <w:rPr>
          <w:rFonts w:ascii="Comic Sans MS" w:hAnsi="Comic Sans MS"/>
          <w:sz w:val="24"/>
          <w:szCs w:val="24"/>
        </w:rPr>
        <w:t>afe Guarding Team</w:t>
      </w:r>
      <w:r w:rsidRPr="004958C6">
        <w:rPr>
          <w:rFonts w:ascii="Comic Sans MS" w:hAnsi="Comic Sans MS"/>
          <w:sz w:val="24"/>
          <w:szCs w:val="24"/>
        </w:rPr>
        <w:t xml:space="preserve"> about possible child abuse cannot be held ‘in confidence’.</w:t>
      </w:r>
    </w:p>
    <w:p w:rsidR="003B12F8" w:rsidRDefault="003B12F8" w:rsidP="003B12F8">
      <w:pPr>
        <w:pStyle w:val="ListParagraph"/>
        <w:rPr>
          <w:rFonts w:ascii="Comic Sans MS" w:hAnsi="Comic Sans MS"/>
          <w:sz w:val="24"/>
          <w:szCs w:val="24"/>
        </w:rPr>
      </w:pPr>
      <w:r w:rsidRPr="00965983">
        <w:rPr>
          <w:rFonts w:ascii="Comic Sans MS" w:hAnsi="Comic Sans MS"/>
          <w:sz w:val="24"/>
          <w:szCs w:val="24"/>
        </w:rPr>
        <w:t xml:space="preserve">If there are concerns that the child may be at risk, the school is obliged to make an immediate UNOCINI referral. Unless there are concerns that </w:t>
      </w:r>
      <w:r w:rsidRPr="00965983">
        <w:rPr>
          <w:rFonts w:ascii="Comic Sans MS" w:hAnsi="Comic Sans MS"/>
          <w:sz w:val="24"/>
          <w:szCs w:val="24"/>
        </w:rPr>
        <w:lastRenderedPageBreak/>
        <w:t>a parent may be the possible abuser, the parents will be informed immediately.</w:t>
      </w:r>
    </w:p>
    <w:p w:rsidR="003B12F8" w:rsidRDefault="003B12F8" w:rsidP="003B12F8">
      <w:pPr>
        <w:pStyle w:val="ListParagraph"/>
        <w:rPr>
          <w:rFonts w:ascii="Comic Sans MS" w:hAnsi="Comic Sans MS"/>
          <w:sz w:val="24"/>
          <w:szCs w:val="24"/>
        </w:rPr>
      </w:pPr>
      <w:bookmarkStart w:id="0" w:name="_GoBack"/>
      <w:bookmarkEnd w:id="0"/>
      <w:r w:rsidRPr="004958C6">
        <w:rPr>
          <w:rFonts w:ascii="Comic Sans MS" w:hAnsi="Comic Sans MS"/>
          <w:sz w:val="24"/>
          <w:szCs w:val="24"/>
        </w:rPr>
        <w:t>In t</w:t>
      </w:r>
      <w:r>
        <w:rPr>
          <w:rFonts w:ascii="Comic Sans MS" w:hAnsi="Comic Sans MS"/>
          <w:sz w:val="24"/>
          <w:szCs w:val="24"/>
        </w:rPr>
        <w:t>he interests of the child, we</w:t>
      </w:r>
      <w:r w:rsidRPr="004958C6">
        <w:rPr>
          <w:rFonts w:ascii="Comic Sans MS" w:hAnsi="Comic Sans MS"/>
          <w:sz w:val="24"/>
          <w:szCs w:val="24"/>
        </w:rPr>
        <w:t xml:space="preserve"> may need to share this information with </w:t>
      </w:r>
      <w:r>
        <w:rPr>
          <w:rFonts w:ascii="Comic Sans MS" w:hAnsi="Comic Sans MS"/>
          <w:sz w:val="24"/>
          <w:szCs w:val="24"/>
        </w:rPr>
        <w:t xml:space="preserve">the </w:t>
      </w:r>
      <w:r w:rsidR="003D68D7">
        <w:rPr>
          <w:rFonts w:ascii="Comic Sans MS" w:hAnsi="Comic Sans MS"/>
          <w:sz w:val="24"/>
          <w:szCs w:val="24"/>
        </w:rPr>
        <w:t>EA</w:t>
      </w:r>
      <w:r>
        <w:rPr>
          <w:rFonts w:ascii="Comic Sans MS" w:hAnsi="Comic Sans MS"/>
          <w:sz w:val="24"/>
          <w:szCs w:val="24"/>
        </w:rPr>
        <w:t xml:space="preserve"> Designated Officer, Social Services and of the PSNI</w:t>
      </w:r>
      <w:r w:rsidRPr="004958C6">
        <w:rPr>
          <w:rFonts w:ascii="Comic Sans MS" w:hAnsi="Comic Sans MS"/>
          <w:sz w:val="24"/>
          <w:szCs w:val="24"/>
        </w:rPr>
        <w:t>. However, only those who need to know will be told.</w:t>
      </w:r>
    </w:p>
    <w:p w:rsidR="003B12F8" w:rsidRDefault="003B12F8"/>
    <w:p w:rsidR="003B12F8" w:rsidRDefault="003B12F8" w:rsidP="003B12F8">
      <w:pPr>
        <w:pStyle w:val="ListParagraph"/>
        <w:rPr>
          <w:rFonts w:ascii="Comic Sans MS" w:hAnsi="Comic Sans MS"/>
          <w:sz w:val="24"/>
          <w:szCs w:val="24"/>
        </w:rPr>
      </w:pPr>
      <w:r>
        <w:rPr>
          <w:rFonts w:ascii="Comic Sans MS" w:hAnsi="Comic Sans MS"/>
          <w:sz w:val="24"/>
          <w:szCs w:val="24"/>
        </w:rPr>
        <w:t xml:space="preserve">The Safe Guarding Team may seek clarification or advice and consult the </w:t>
      </w:r>
      <w:r w:rsidR="003D68D7">
        <w:rPr>
          <w:rFonts w:ascii="Comic Sans MS" w:hAnsi="Comic Sans MS"/>
          <w:sz w:val="24"/>
          <w:szCs w:val="24"/>
        </w:rPr>
        <w:t>EA’s Designated</w:t>
      </w:r>
      <w:r>
        <w:rPr>
          <w:rFonts w:ascii="Comic Sans MS" w:hAnsi="Comic Sans MS"/>
          <w:sz w:val="24"/>
          <w:szCs w:val="24"/>
        </w:rPr>
        <w:t xml:space="preserve"> Officer or the Senior Social Worker before a referral is made. No decision to refer a case to Social Services will be made without the fullest consideration and on appropriate advice.</w:t>
      </w:r>
    </w:p>
    <w:p w:rsidR="003B12F8" w:rsidRDefault="003B12F8" w:rsidP="003B12F8">
      <w:pPr>
        <w:pStyle w:val="ListParagraph"/>
        <w:rPr>
          <w:rFonts w:ascii="Comic Sans MS" w:hAnsi="Comic Sans MS"/>
          <w:b/>
          <w:sz w:val="24"/>
          <w:szCs w:val="24"/>
        </w:rPr>
      </w:pPr>
      <w:r>
        <w:rPr>
          <w:rFonts w:ascii="Comic Sans MS" w:hAnsi="Comic Sans MS"/>
          <w:sz w:val="24"/>
          <w:szCs w:val="24"/>
        </w:rPr>
        <w:t xml:space="preserve"> </w:t>
      </w:r>
      <w:r>
        <w:rPr>
          <w:rFonts w:ascii="Comic Sans MS" w:hAnsi="Comic Sans MS"/>
          <w:b/>
          <w:sz w:val="24"/>
          <w:szCs w:val="24"/>
        </w:rPr>
        <w:t>The safety of the child is our first priority.</w:t>
      </w:r>
    </w:p>
    <w:p w:rsidR="003B12F8" w:rsidRDefault="003B12F8"/>
    <w:sectPr w:rsidR="003B1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F8"/>
    <w:rsid w:val="00002AEA"/>
    <w:rsid w:val="00367542"/>
    <w:rsid w:val="003B12F8"/>
    <w:rsid w:val="003D68D7"/>
    <w:rsid w:val="003F7A06"/>
    <w:rsid w:val="00411575"/>
    <w:rsid w:val="005E24E7"/>
    <w:rsid w:val="00660D91"/>
    <w:rsid w:val="007650C8"/>
    <w:rsid w:val="009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4425"/>
  <w15:chartTrackingRefBased/>
  <w15:docId w15:val="{B032A062-DE65-49C0-AE51-E74FD0E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FERGUSON</dc:creator>
  <cp:keywords/>
  <dc:description/>
  <cp:lastModifiedBy>C Davidson</cp:lastModifiedBy>
  <cp:revision>7</cp:revision>
  <dcterms:created xsi:type="dcterms:W3CDTF">2018-06-11T08:22:00Z</dcterms:created>
  <dcterms:modified xsi:type="dcterms:W3CDTF">2021-08-18T08:44:00Z</dcterms:modified>
</cp:coreProperties>
</file>